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B0" w:rsidRPr="005B6F41" w:rsidRDefault="00BF3FB0" w:rsidP="005B6F41">
      <w:pPr>
        <w:pStyle w:val="Heading1"/>
        <w:shd w:val="clear" w:color="auto" w:fill="FFFFFF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5B6F41">
        <w:rPr>
          <w:sz w:val="28"/>
          <w:szCs w:val="28"/>
        </w:rPr>
        <w:t>ВС РФ</w:t>
      </w:r>
      <w:r>
        <w:rPr>
          <w:sz w:val="28"/>
          <w:szCs w:val="28"/>
        </w:rPr>
        <w:t xml:space="preserve"> разъяснил, что</w:t>
      </w:r>
      <w:r w:rsidRPr="005B6F41">
        <w:rPr>
          <w:sz w:val="28"/>
          <w:szCs w:val="28"/>
        </w:rPr>
        <w:t xml:space="preserve"> потребитель может взыскать разницу в цене, основываясь на стоимости сходного товара</w:t>
      </w:r>
    </w:p>
    <w:p w:rsidR="00BF3FB0" w:rsidRDefault="00BF3FB0" w:rsidP="005B6F41">
      <w:pPr>
        <w:shd w:val="clear" w:color="auto" w:fill="FFFFFF"/>
        <w:spacing w:line="266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26.11.2019 по результатам рассмотрения гражданского дела о</w:t>
      </w:r>
      <w:r w:rsidRPr="005B6F41">
        <w:rPr>
          <w:rFonts w:ascii="Times New Roman" w:hAnsi="Times New Roman"/>
          <w:sz w:val="28"/>
          <w:szCs w:val="28"/>
        </w:rPr>
        <w:t xml:space="preserve"> взыскании разницы между ценой товара, установленной договором купли-продажи, и ценой товара, являющегося аналогичным ранее приобретенному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F41">
        <w:rPr>
          <w:rFonts w:ascii="Times New Roman" w:hAnsi="Times New Roman"/>
          <w:sz w:val="28"/>
          <w:szCs w:val="28"/>
        </w:rPr>
        <w:t>Судебной коллегии по гражданским делам Верховного Суда Российской Федерации</w:t>
      </w:r>
      <w:r>
        <w:rPr>
          <w:rFonts w:ascii="Times New Roman" w:hAnsi="Times New Roman"/>
          <w:sz w:val="28"/>
          <w:szCs w:val="28"/>
        </w:rPr>
        <w:t xml:space="preserve"> вынес о</w:t>
      </w:r>
      <w:r w:rsidRPr="005B6F41">
        <w:rPr>
          <w:rFonts w:ascii="Times New Roman" w:hAnsi="Times New Roman"/>
          <w:sz w:val="28"/>
          <w:szCs w:val="28"/>
        </w:rPr>
        <w:t xml:space="preserve">пределение </w:t>
      </w:r>
      <w:r>
        <w:rPr>
          <w:rFonts w:ascii="Times New Roman" w:hAnsi="Times New Roman"/>
          <w:sz w:val="28"/>
          <w:szCs w:val="28"/>
        </w:rPr>
        <w:t>№</w:t>
      </w:r>
      <w:r w:rsidRPr="005B6F41">
        <w:rPr>
          <w:rFonts w:ascii="Times New Roman" w:hAnsi="Times New Roman"/>
          <w:sz w:val="28"/>
          <w:szCs w:val="28"/>
        </w:rPr>
        <w:t xml:space="preserve"> 32-КГ19-29, 2-3078/2018</w:t>
      </w:r>
      <w:r>
        <w:rPr>
          <w:rFonts w:ascii="Times New Roman" w:hAnsi="Times New Roman"/>
          <w:sz w:val="28"/>
          <w:szCs w:val="28"/>
        </w:rPr>
        <w:t>.</w:t>
      </w:r>
      <w:r w:rsidRPr="005B6F41">
        <w:rPr>
          <w:rFonts w:ascii="Times New Roman" w:hAnsi="Times New Roman"/>
          <w:sz w:val="28"/>
          <w:szCs w:val="28"/>
        </w:rPr>
        <w:t xml:space="preserve"> </w:t>
      </w:r>
    </w:p>
    <w:p w:rsidR="00BF3FB0" w:rsidRPr="005B6F41" w:rsidRDefault="00BF3FB0" w:rsidP="005B6F41">
      <w:pPr>
        <w:shd w:val="clear" w:color="auto" w:fill="FFFFFF"/>
        <w:spacing w:line="266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Судом установлено, что г</w:t>
      </w:r>
      <w:r w:rsidRPr="005B6F41">
        <w:rPr>
          <w:rFonts w:ascii="Times New Roman" w:hAnsi="Times New Roman"/>
          <w:sz w:val="28"/>
          <w:szCs w:val="28"/>
          <w:bdr w:val="none" w:sz="0" w:space="0" w:color="auto" w:frame="1"/>
        </w:rPr>
        <w:t>ражданин приобрел автомобиль, в котором некоторое время спустя обнаружил производственный брак. Он обратился к продавцу для возврата денег за некачественный товар. Однако ему отказали. Позже суд взыскал с продавца стоимость автомобиля. Поскольку решение суда долго не исполнялось, а стоимость ТС за это время выросла, гражданин обратился в суд за взысканием</w:t>
      </w:r>
      <w:r w:rsidRPr="005B6F41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hyperlink r:id="rId5" w:history="1">
        <w:r w:rsidRPr="005B6F4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разницы</w:t>
        </w:r>
      </w:hyperlink>
      <w:r w:rsidRPr="005B6F41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5B6F41">
        <w:rPr>
          <w:rFonts w:ascii="Times New Roman" w:hAnsi="Times New Roman"/>
          <w:sz w:val="28"/>
          <w:szCs w:val="28"/>
          <w:bdr w:val="none" w:sz="0" w:space="0" w:color="auto" w:frame="1"/>
        </w:rPr>
        <w:t>в стоимости товара, штрафа, судебных расходов, а также неустойки за просрочку возврата денег.</w:t>
      </w:r>
    </w:p>
    <w:p w:rsidR="00BF3FB0" w:rsidRPr="005B6F41" w:rsidRDefault="00BF3FB0" w:rsidP="005B6F41">
      <w:pPr>
        <w:pStyle w:val="NormalWeb"/>
        <w:shd w:val="clear" w:color="auto" w:fill="FFFFFF"/>
        <w:spacing w:before="0" w:beforeAutospacing="0" w:after="0" w:afterAutospacing="0" w:line="266" w:lineRule="atLeast"/>
        <w:ind w:firstLine="708"/>
        <w:jc w:val="both"/>
        <w:textAlignment w:val="baseline"/>
        <w:rPr>
          <w:sz w:val="28"/>
          <w:szCs w:val="28"/>
        </w:rPr>
      </w:pPr>
      <w:r w:rsidRPr="005B6F41">
        <w:rPr>
          <w:sz w:val="28"/>
          <w:szCs w:val="28"/>
          <w:bdr w:val="none" w:sz="0" w:space="0" w:color="auto" w:frame="1"/>
        </w:rPr>
        <w:t>Первая и вторая инстанция иск</w:t>
      </w:r>
      <w:r w:rsidRPr="005B6F41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6" w:history="1">
        <w:r w:rsidRPr="005B6F41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удовлетворили</w:t>
        </w:r>
      </w:hyperlink>
      <w:r w:rsidRPr="005B6F41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B6F41">
        <w:rPr>
          <w:sz w:val="28"/>
          <w:szCs w:val="28"/>
          <w:bdr w:val="none" w:sz="0" w:space="0" w:color="auto" w:frame="1"/>
        </w:rPr>
        <w:t>частично, но во взыскании разницы в цене автомобиля отказали. Эксперт не смог указать точную стоимость аналогичного ТС на дату рассмотрения спора, так как в продаже его не оказалось. Он назвал лишь стоимость наиболее сходного по характеристикам автомобиля.</w:t>
      </w:r>
    </w:p>
    <w:p w:rsidR="00BF3FB0" w:rsidRPr="005B6F41" w:rsidRDefault="00BF3FB0" w:rsidP="005B6F41">
      <w:pPr>
        <w:pStyle w:val="NormalWeb"/>
        <w:shd w:val="clear" w:color="auto" w:fill="FFFFFF"/>
        <w:spacing w:before="0" w:beforeAutospacing="0" w:after="0" w:afterAutospacing="0" w:line="266" w:lineRule="atLeast"/>
        <w:ind w:firstLine="708"/>
        <w:jc w:val="both"/>
        <w:textAlignment w:val="baseline"/>
        <w:rPr>
          <w:sz w:val="28"/>
          <w:szCs w:val="28"/>
        </w:rPr>
      </w:pPr>
      <w:r w:rsidRPr="005B6F41">
        <w:rPr>
          <w:sz w:val="28"/>
          <w:szCs w:val="28"/>
          <w:bdr w:val="none" w:sz="0" w:space="0" w:color="auto" w:frame="1"/>
        </w:rPr>
        <w:t>Верховный суд</w:t>
      </w:r>
      <w:r w:rsidRPr="005B6F41">
        <w:rPr>
          <w:rStyle w:val="apple-converted-space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sz w:val="28"/>
          <w:szCs w:val="28"/>
          <w:bdr w:val="none" w:sz="0" w:space="0" w:color="auto" w:frame="1"/>
        </w:rPr>
        <w:t xml:space="preserve">РФ </w:t>
      </w:r>
      <w:hyperlink r:id="rId7" w:history="1">
        <w:r w:rsidRPr="005B6F41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не согласился</w:t>
        </w:r>
      </w:hyperlink>
      <w:r w:rsidRPr="005B6F41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B6F41">
        <w:rPr>
          <w:sz w:val="28"/>
          <w:szCs w:val="28"/>
          <w:bdr w:val="none" w:sz="0" w:space="0" w:color="auto" w:frame="1"/>
        </w:rPr>
        <w:t>с нижестоящими инстанциями и отправил дело на новое рассмотрение</w:t>
      </w:r>
      <w:r>
        <w:rPr>
          <w:sz w:val="28"/>
          <w:szCs w:val="28"/>
          <w:bdr w:val="none" w:sz="0" w:space="0" w:color="auto" w:frame="1"/>
        </w:rPr>
        <w:t>, разъяснив, что</w:t>
      </w:r>
      <w:r w:rsidRPr="005B6F41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е</w:t>
      </w:r>
      <w:bookmarkStart w:id="0" w:name="_GoBack"/>
      <w:bookmarkEnd w:id="0"/>
      <w:r w:rsidRPr="005B6F41">
        <w:rPr>
          <w:sz w:val="28"/>
          <w:szCs w:val="28"/>
          <w:bdr w:val="none" w:sz="0" w:space="0" w:color="auto" w:frame="1"/>
        </w:rPr>
        <w:t>сли на рынке нет точно такого же товара, то разница в цене</w:t>
      </w:r>
      <w:r w:rsidRPr="005B6F41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8" w:history="1">
        <w:r w:rsidRPr="005B6F41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должна</w:t>
        </w:r>
      </w:hyperlink>
      <w:r w:rsidRPr="005B6F41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B6F41">
        <w:rPr>
          <w:sz w:val="28"/>
          <w:szCs w:val="28"/>
          <w:bdr w:val="none" w:sz="0" w:space="0" w:color="auto" w:frame="1"/>
        </w:rPr>
        <w:t>определяться с учетом стоимости товара, который по своим техническим характеристикам и параметрам наиболее приближен к приобретенному.</w:t>
      </w:r>
    </w:p>
    <w:p w:rsidR="00BF3FB0" w:rsidRPr="005B6F41" w:rsidRDefault="00BF3FB0" w:rsidP="005B6F41"/>
    <w:sectPr w:rsidR="00BF3FB0" w:rsidRPr="005B6F41" w:rsidSect="004B0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9046E"/>
    <w:multiLevelType w:val="multilevel"/>
    <w:tmpl w:val="2C52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00735"/>
    <w:multiLevelType w:val="multilevel"/>
    <w:tmpl w:val="70DC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7FF"/>
    <w:rsid w:val="00346EB7"/>
    <w:rsid w:val="004B0892"/>
    <w:rsid w:val="004B0DE5"/>
    <w:rsid w:val="005642D5"/>
    <w:rsid w:val="005767FF"/>
    <w:rsid w:val="005B6F41"/>
    <w:rsid w:val="00BF3FB0"/>
    <w:rsid w:val="00D2089C"/>
    <w:rsid w:val="00E35EC8"/>
    <w:rsid w:val="00F63720"/>
    <w:rsid w:val="00FF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DE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63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372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DefaultParagraphFont"/>
    <w:uiPriority w:val="99"/>
    <w:rsid w:val="00F63720"/>
    <w:rPr>
      <w:rFonts w:cs="Times New Roman"/>
    </w:rPr>
  </w:style>
  <w:style w:type="paragraph" w:styleId="NormalWeb">
    <w:name w:val="Normal (Web)"/>
    <w:basedOn w:val="Normal"/>
    <w:uiPriority w:val="99"/>
    <w:semiHidden/>
    <w:rsid w:val="00F63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6372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6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7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5B6F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1676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16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1677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1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16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ARB;n=611225;dst=10003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main?base=ARB;n=611225;dst=100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ARB;n=611225;dst=100012" TargetMode="External"/><Relationship Id="rId5" Type="http://schemas.openxmlformats.org/officeDocument/2006/relationships/hyperlink" Target="consultantplus://offline/ref=main?base=LAW;n=329331;dst=1004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274</Words>
  <Characters>1562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 РФ разъяснил, что потребитель может взыскать разницу в цене, основываясь на стоимости сходного товара</dc:title>
  <dc:subject/>
  <dc:creator>БурдужанОН</dc:creator>
  <cp:keywords/>
  <dc:description/>
  <cp:lastModifiedBy>1</cp:lastModifiedBy>
  <cp:revision>2</cp:revision>
  <cp:lastPrinted>2019-11-30T10:17:00Z</cp:lastPrinted>
  <dcterms:created xsi:type="dcterms:W3CDTF">2020-05-18T09:35:00Z</dcterms:created>
  <dcterms:modified xsi:type="dcterms:W3CDTF">2020-05-18T09:35:00Z</dcterms:modified>
</cp:coreProperties>
</file>